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02" w:rsidRDefault="00310D02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color w:val="000000" w:themeColor="text1"/>
          <w:sz w:val="24"/>
          <w:szCs w:val="24"/>
        </w:rPr>
        <w:t>ANDELSBOLIGFORENINGEN Thor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B527F1" w:rsidP="4641A0A3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Mødedato: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11. juni</w:t>
      </w:r>
      <w:r w:rsidR="00AF2B53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E97AA6">
        <w:rPr>
          <w:rFonts w:ascii="Arial" w:hAnsi="Arial" w:cs="Arial"/>
          <w:color w:val="000000" w:themeColor="text1"/>
          <w:sz w:val="24"/>
          <w:szCs w:val="24"/>
        </w:rPr>
        <w:t>, kl. 18.30</w:t>
      </w:r>
      <w:r w:rsidR="00AF2B53">
        <w:rPr>
          <w:rFonts w:ascii="Arial" w:hAnsi="Arial" w:cs="Arial"/>
          <w:color w:val="000000" w:themeColor="text1"/>
          <w:sz w:val="24"/>
          <w:szCs w:val="24"/>
        </w:rPr>
        <w:t xml:space="preserve"> – 20.30</w:t>
      </w:r>
    </w:p>
    <w:p w:rsidR="00C773A4" w:rsidRPr="000E5C41" w:rsidRDefault="00C773A4" w:rsidP="4641A0A3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 xml:space="preserve">Emne: </w:t>
      </w:r>
      <w:r w:rsidRPr="000E5C41">
        <w:rPr>
          <w:rFonts w:ascii="Arial" w:hAnsi="Arial" w:cs="Arial"/>
          <w:color w:val="000000" w:themeColor="text1"/>
          <w:sz w:val="24"/>
          <w:szCs w:val="24"/>
        </w:rPr>
        <w:tab/>
      </w: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Bestyrelsesmøde A/B Thor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6521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9"/>
        <w:gridCol w:w="1632"/>
      </w:tblGrid>
      <w:tr w:rsidR="00FD5DCC" w:rsidRPr="00AF2B53">
        <w:trPr>
          <w:trHeight w:val="29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Deltagere: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Fraværende:</w:t>
            </w:r>
          </w:p>
        </w:tc>
      </w:tr>
      <w:tr w:rsidR="00FD5DCC" w:rsidRPr="00AF2B53">
        <w:trPr>
          <w:trHeight w:val="467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Gitte Elisabeth Johansen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AF2B53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Sune Cedergreen Lindholdt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273B4A" w:rsidP="0C6B5A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FD5DCC" w:rsidRPr="00E97AA6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50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Johanne Dreyer Klareskov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273B4A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Louise Hall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0E5C41">
        <w:trPr>
          <w:trHeight w:val="453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Sara Norup Hellener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>
        <w:trPr>
          <w:trHeight w:val="34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Kuld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Anna Westergaard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4641A0A3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 (Orlov)</w:t>
            </w: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Carøe Fink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Søren Bay Ramsdahl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</w:tbl>
    <w:p w:rsidR="00C773A4" w:rsidRPr="000E5C41" w:rsidRDefault="00C773A4" w:rsidP="00C773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Referent.:</w:t>
      </w:r>
      <w:r w:rsidRPr="4641A0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3B4A">
        <w:rPr>
          <w:rFonts w:ascii="Arial" w:hAnsi="Arial" w:cs="Arial"/>
          <w:color w:val="000000" w:themeColor="text1"/>
          <w:sz w:val="24"/>
          <w:szCs w:val="24"/>
        </w:rPr>
        <w:t xml:space="preserve">Nanna </w:t>
      </w:r>
    </w:p>
    <w:p w:rsidR="00C773A4" w:rsidRPr="000E5C41" w:rsidRDefault="00C773A4" w:rsidP="00C773A4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Dags</w:t>
      </w:r>
      <w:r w:rsidR="00B527F1">
        <w:rPr>
          <w:rFonts w:ascii="Arial" w:hAnsi="Arial" w:cs="Arial"/>
          <w:b/>
          <w:bCs/>
          <w:color w:val="000000" w:themeColor="text1"/>
          <w:sz w:val="24"/>
          <w:szCs w:val="24"/>
        </w:rPr>
        <w:t>orden for bestyrelsesmøde den 11. juni</w:t>
      </w: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2018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C26267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Valg af ordstyrer og referent</w:t>
      </w:r>
    </w:p>
    <w:p w:rsidR="00C93391" w:rsidRPr="00856E34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Godkendelse af dagsorden</w:t>
      </w: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og </w:t>
      </w: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referat fra sidst</w:t>
      </w:r>
    </w:p>
    <w:p w:rsidR="00FD55EA" w:rsidRPr="00273B4A" w:rsidRDefault="00856E34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Bestyrelsens selvevaluering</w:t>
      </w:r>
    </w:p>
    <w:p w:rsidR="00273B4A" w:rsidRPr="00273B4A" w:rsidRDefault="00273B4A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Cs/>
          <w:color w:val="0070C0"/>
          <w:sz w:val="24"/>
          <w:szCs w:val="24"/>
        </w:rPr>
      </w:pPr>
      <w:r w:rsidRPr="00273B4A">
        <w:rPr>
          <w:rFonts w:ascii="Arial" w:hAnsi="Arial" w:cs="Arial"/>
          <w:bCs/>
          <w:color w:val="0070C0"/>
          <w:sz w:val="24"/>
          <w:szCs w:val="24"/>
        </w:rPr>
        <w:t>Skydes til næste BM</w:t>
      </w:r>
    </w:p>
    <w:p w:rsidR="00C773A4" w:rsidRPr="000E5C41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Løbende drøftelses- og beslutningspunkter</w:t>
      </w:r>
    </w:p>
    <w:p w:rsidR="006850D2" w:rsidRDefault="4641A0A3" w:rsidP="006850D2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Beboerhenvendelser</w:t>
      </w:r>
      <w:r w:rsidR="006850D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273B4A" w:rsidRPr="003F43AA" w:rsidRDefault="006850D2" w:rsidP="00DE6C1A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70C0"/>
          <w:sz w:val="24"/>
          <w:szCs w:val="24"/>
        </w:rPr>
      </w:pPr>
      <w:r w:rsidRPr="003F43AA">
        <w:rPr>
          <w:rFonts w:ascii="Arial" w:eastAsia="Times New Roman" w:hAnsi="Arial" w:cs="Arial"/>
          <w:color w:val="333333"/>
          <w:sz w:val="24"/>
          <w:szCs w:val="24"/>
          <w:bdr w:val="none" w:sz="0" w:space="0" w:color="auto"/>
          <w:shd w:val="clear" w:color="auto" w:fill="FFFFFF"/>
        </w:rPr>
        <w:t xml:space="preserve">Lundtoftegade 44, 3. th – </w:t>
      </w:r>
      <w:proofErr w:type="spellStart"/>
      <w:r w:rsidRPr="003F43AA">
        <w:rPr>
          <w:rFonts w:ascii="Arial" w:eastAsia="Times New Roman" w:hAnsi="Arial" w:cs="Arial"/>
          <w:color w:val="333333"/>
          <w:sz w:val="24"/>
          <w:szCs w:val="24"/>
          <w:bdr w:val="none" w:sz="0" w:space="0" w:color="auto"/>
          <w:shd w:val="clear" w:color="auto" w:fill="FFFFFF"/>
        </w:rPr>
        <w:t>ans</w:t>
      </w:r>
      <w:proofErr w:type="spellEnd"/>
      <w:r w:rsidRPr="003F43AA">
        <w:rPr>
          <w:rFonts w:ascii="Arial" w:eastAsia="Times New Roman" w:hAnsi="Arial" w:cs="Arial"/>
          <w:color w:val="333333"/>
          <w:sz w:val="24"/>
          <w:szCs w:val="24"/>
          <w:bdr w:val="none" w:sz="0" w:space="0" w:color="auto"/>
          <w:shd w:val="clear" w:color="auto" w:fill="FFFFFF"/>
        </w:rPr>
        <w:t xml:space="preserve">. </w:t>
      </w:r>
      <w:r w:rsidR="00273B4A" w:rsidRPr="003F43AA">
        <w:rPr>
          <w:rFonts w:ascii="Arial" w:eastAsia="Times New Roman" w:hAnsi="Arial" w:cs="Arial"/>
          <w:color w:val="0070C0"/>
          <w:sz w:val="24"/>
          <w:szCs w:val="24"/>
          <w:bdr w:val="none" w:sz="0" w:space="0" w:color="auto"/>
          <w:shd w:val="clear" w:color="auto" w:fill="FFFFFF"/>
        </w:rPr>
        <w:t>Godkendt</w:t>
      </w:r>
    </w:p>
    <w:p w:rsidR="006C7524" w:rsidRPr="006C7524" w:rsidRDefault="006C7524" w:rsidP="006C7524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FF0000"/>
          <w:sz w:val="24"/>
          <w:szCs w:val="24"/>
        </w:rPr>
      </w:pPr>
      <w:r w:rsidRPr="006C7524">
        <w:rPr>
          <w:rFonts w:ascii="Arial" w:eastAsia="Arial" w:hAnsi="Arial" w:cs="Arial"/>
          <w:color w:val="FF0000"/>
          <w:sz w:val="24"/>
          <w:szCs w:val="24"/>
        </w:rPr>
        <w:t>Hovedtrapperenovering</w:t>
      </w:r>
    </w:p>
    <w:p w:rsidR="006C7524" w:rsidRPr="00273B4A" w:rsidRDefault="006C7524" w:rsidP="006C752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FF0000"/>
          <w:sz w:val="24"/>
          <w:szCs w:val="24"/>
        </w:rPr>
      </w:pPr>
      <w:r w:rsidRPr="006C7524">
        <w:rPr>
          <w:rFonts w:ascii="Arial" w:eastAsia="Arial" w:hAnsi="Arial" w:cs="Arial"/>
          <w:color w:val="FF0000"/>
          <w:sz w:val="24"/>
          <w:szCs w:val="24"/>
        </w:rPr>
        <w:t>Dørstopper</w:t>
      </w:r>
      <w:r w:rsidR="00273B4A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3F43AA" w:rsidRDefault="00273B4A" w:rsidP="003F43A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>Godkendt</w:t>
      </w:r>
      <w:r w:rsidR="00126CBC">
        <w:rPr>
          <w:rFonts w:ascii="Arial" w:eastAsia="Arial" w:hAnsi="Arial" w:cs="Arial"/>
          <w:color w:val="0070C0"/>
          <w:sz w:val="24"/>
          <w:szCs w:val="24"/>
        </w:rPr>
        <w:t xml:space="preserve"> at få dørstopper på fortrapperne</w:t>
      </w:r>
      <w:r>
        <w:rPr>
          <w:rFonts w:ascii="Arial" w:eastAsia="Arial" w:hAnsi="Arial" w:cs="Arial"/>
          <w:color w:val="0070C0"/>
          <w:sz w:val="24"/>
          <w:szCs w:val="24"/>
        </w:rPr>
        <w:t xml:space="preserve">, Gitte hører BO om det skal forbi GF. </w:t>
      </w:r>
    </w:p>
    <w:p w:rsidR="006C7524" w:rsidRDefault="006C7524" w:rsidP="003F43A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 w:rsidRPr="006C7524">
        <w:rPr>
          <w:rFonts w:ascii="Arial" w:eastAsia="Arial" w:hAnsi="Arial" w:cs="Arial"/>
          <w:color w:val="FF0000"/>
          <w:sz w:val="24"/>
          <w:szCs w:val="24"/>
        </w:rPr>
        <w:t>Malerbehandling af bagdøre</w:t>
      </w:r>
    </w:p>
    <w:p w:rsidR="00273B4A" w:rsidRPr="00126CBC" w:rsidRDefault="00126CBC" w:rsidP="00273B4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 w:rsidRPr="00126CBC">
        <w:rPr>
          <w:rFonts w:ascii="Arial" w:eastAsia="Arial" w:hAnsi="Arial" w:cs="Arial"/>
          <w:color w:val="0070C0"/>
          <w:sz w:val="24"/>
          <w:szCs w:val="24"/>
        </w:rPr>
        <w:t xml:space="preserve">Pris pr bagdør 750kr ex moms – dette godkendes </w:t>
      </w:r>
    </w:p>
    <w:p w:rsidR="006C7524" w:rsidRDefault="006C7524" w:rsidP="006C752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FF0000"/>
          <w:sz w:val="24"/>
          <w:szCs w:val="24"/>
        </w:rPr>
      </w:pPr>
      <w:r w:rsidRPr="006C7524">
        <w:rPr>
          <w:rFonts w:ascii="Arial" w:eastAsia="Arial" w:hAnsi="Arial" w:cs="Arial"/>
          <w:color w:val="FF0000"/>
          <w:sz w:val="24"/>
          <w:szCs w:val="24"/>
        </w:rPr>
        <w:t>Godkendelse af procedure for nøglebrikker</w:t>
      </w:r>
    </w:p>
    <w:p w:rsidR="00126CBC" w:rsidRDefault="00126CBC" w:rsidP="00126C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Proceduren går ud på at man kan skrive til SFG og derigennem købe ekstra nøglebrikker. Hver ekstra brik, koster 100kr pr styk. </w:t>
      </w:r>
    </w:p>
    <w:p w:rsidR="00126CBC" w:rsidRDefault="00126CBC" w:rsidP="00126C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De ekstra nøglebrikker bliver grå, blå og hvide. </w:t>
      </w:r>
    </w:p>
    <w:p w:rsidR="00126CBC" w:rsidRDefault="00126CBC" w:rsidP="00126C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>Ved behov for at nøglerne skal give adgang til andre opgange – lad hermed en ansøgning, denne skal også skrives til SFG</w:t>
      </w:r>
    </w:p>
    <w:p w:rsidR="00126CBC" w:rsidRDefault="00126CBC" w:rsidP="00126C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lastRenderedPageBreak/>
        <w:t xml:space="preserve">Hele proceduren ligger i </w:t>
      </w:r>
      <w:proofErr w:type="spellStart"/>
      <w:r>
        <w:rPr>
          <w:rFonts w:ascii="Arial" w:eastAsia="Arial" w:hAnsi="Arial" w:cs="Arial"/>
          <w:color w:val="0070C0"/>
          <w:sz w:val="24"/>
          <w:szCs w:val="24"/>
        </w:rPr>
        <w:t>dropdoxen</w:t>
      </w:r>
      <w:proofErr w:type="spellEnd"/>
      <w:r>
        <w:rPr>
          <w:rFonts w:ascii="Arial" w:eastAsia="Arial" w:hAnsi="Arial" w:cs="Arial"/>
          <w:color w:val="0070C0"/>
          <w:sz w:val="24"/>
          <w:szCs w:val="24"/>
        </w:rPr>
        <w:t xml:space="preserve"> </w:t>
      </w:r>
    </w:p>
    <w:p w:rsidR="00126CBC" w:rsidRPr="00126CBC" w:rsidRDefault="00126CBC" w:rsidP="00126C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>Louise skriver til SFG om hører om de kan administrere dette</w:t>
      </w:r>
    </w:p>
    <w:p w:rsidR="006C7524" w:rsidRDefault="006C7524" w:rsidP="006C7524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6C7524">
        <w:rPr>
          <w:rFonts w:ascii="Arial" w:eastAsia="Arial" w:hAnsi="Arial" w:cs="Arial"/>
          <w:color w:val="FF0000"/>
          <w:sz w:val="24"/>
          <w:szCs w:val="24"/>
        </w:rPr>
        <w:t>Brunata</w:t>
      </w:r>
      <w:proofErr w:type="spellEnd"/>
      <w:r w:rsidRPr="006C7524">
        <w:rPr>
          <w:rFonts w:ascii="Arial" w:eastAsia="Arial" w:hAnsi="Arial" w:cs="Arial"/>
          <w:color w:val="FF0000"/>
          <w:sz w:val="24"/>
          <w:szCs w:val="24"/>
        </w:rPr>
        <w:t xml:space="preserve"> – opsætning af vandmålere</w:t>
      </w:r>
      <w:r w:rsidRPr="006C7524">
        <w:rPr>
          <w:rFonts w:ascii="Arial" w:eastAsia="Arial" w:hAnsi="Arial" w:cs="Arial"/>
          <w:color w:val="FF0000"/>
          <w:sz w:val="24"/>
          <w:szCs w:val="24"/>
        </w:rPr>
        <w:tab/>
      </w:r>
    </w:p>
    <w:p w:rsidR="00537929" w:rsidRPr="00537929" w:rsidRDefault="00537929" w:rsidP="0053792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Godkendt at der bliver sat nye vandmålere op i september </w:t>
      </w:r>
    </w:p>
    <w:p w:rsidR="006C7524" w:rsidRDefault="006C7524" w:rsidP="006C7524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FF0000"/>
          <w:sz w:val="24"/>
          <w:szCs w:val="24"/>
        </w:rPr>
      </w:pPr>
      <w:r w:rsidRPr="006C7524">
        <w:rPr>
          <w:rFonts w:ascii="Arial" w:eastAsia="Arial" w:hAnsi="Arial" w:cs="Arial"/>
          <w:color w:val="FF0000"/>
          <w:sz w:val="24"/>
          <w:szCs w:val="24"/>
        </w:rPr>
        <w:t>Om rokering i bestyrelsen</w:t>
      </w:r>
    </w:p>
    <w:p w:rsidR="00537929" w:rsidRPr="00537929" w:rsidRDefault="00537929" w:rsidP="0053792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Sune overdrager rollen som kasser til Johanne </w:t>
      </w:r>
      <w:r w:rsidRPr="00537929">
        <w:rPr>
          <w:rFonts w:ascii="Arial" w:eastAsia="Arial" w:hAnsi="Arial" w:cs="Arial"/>
          <w:color w:val="0070C0"/>
          <w:sz w:val="24"/>
          <w:szCs w:val="24"/>
        </w:rPr>
        <w:sym w:font="Wingdings" w:char="F04A"/>
      </w:r>
      <w:r>
        <w:rPr>
          <w:rFonts w:ascii="Arial" w:eastAsia="Arial" w:hAnsi="Arial" w:cs="Arial"/>
          <w:color w:val="0070C0"/>
          <w:sz w:val="24"/>
          <w:szCs w:val="24"/>
        </w:rPr>
        <w:t xml:space="preserve"> Sune og Johanne finder et tidspunkt hvor de fikser denne </w:t>
      </w:r>
      <w:proofErr w:type="spellStart"/>
      <w:r>
        <w:rPr>
          <w:rFonts w:ascii="Arial" w:eastAsia="Arial" w:hAnsi="Arial" w:cs="Arial"/>
          <w:color w:val="0070C0"/>
          <w:sz w:val="24"/>
          <w:szCs w:val="24"/>
        </w:rPr>
        <w:t>omrokering</w:t>
      </w:r>
      <w:proofErr w:type="spellEnd"/>
      <w:r>
        <w:rPr>
          <w:rFonts w:ascii="Arial" w:eastAsia="Arial" w:hAnsi="Arial" w:cs="Arial"/>
          <w:color w:val="0070C0"/>
          <w:sz w:val="24"/>
          <w:szCs w:val="24"/>
        </w:rPr>
        <w:t xml:space="preserve">. </w:t>
      </w:r>
    </w:p>
    <w:p w:rsidR="006C7524" w:rsidRPr="006C7524" w:rsidRDefault="006C7524" w:rsidP="006C752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8A1FB4" w:rsidRDefault="00537929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Orientering fra kontortiden. </w:t>
      </w:r>
      <w:r w:rsidRPr="00537929">
        <w:rPr>
          <w:rFonts w:ascii="Arial" w:eastAsia="Arial" w:hAnsi="Arial" w:cs="Arial"/>
          <w:b/>
          <w:bCs/>
          <w:color w:val="0070C0"/>
          <w:sz w:val="24"/>
          <w:szCs w:val="24"/>
        </w:rPr>
        <w:t>Der har ikke været nogen kontortid</w:t>
      </w:r>
    </w:p>
    <w:p w:rsidR="00FD55EA" w:rsidRDefault="4641A0A3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Næste kontortid?</w:t>
      </w:r>
    </w:p>
    <w:p w:rsidR="00537929" w:rsidRPr="00537929" w:rsidRDefault="00537929" w:rsidP="0053792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>Louise tager kontortiden</w:t>
      </w:r>
    </w:p>
    <w:p w:rsidR="00F12BD7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Orientering om igangværende projekter</w:t>
      </w:r>
    </w:p>
    <w:p w:rsidR="0091682F" w:rsidRDefault="00B34F51" w:rsidP="00945168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Altanprojekt</w:t>
      </w:r>
    </w:p>
    <w:p w:rsidR="00537929" w:rsidRDefault="000968EA" w:rsidP="0053792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Til den EXGF skal vi have godkendt et nyt beløb at låne for, da antallet af altaner er ændret og valg af altanfirma ændres. </w:t>
      </w:r>
    </w:p>
    <w:p w:rsidR="00DB6DDF" w:rsidRDefault="000968EA" w:rsidP="0053792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Altanudvalget kommer med et udspil om EXGF når der er en ny pris på projektet. Her vil der kommet et forslag som bygger på dialog til </w:t>
      </w:r>
      <w:proofErr w:type="spellStart"/>
      <w:r>
        <w:rPr>
          <w:rFonts w:ascii="Arial" w:eastAsia="Arial" w:hAnsi="Arial" w:cs="Arial"/>
          <w:color w:val="0070C0"/>
          <w:sz w:val="24"/>
          <w:szCs w:val="24"/>
        </w:rPr>
        <w:t>altandybte</w:t>
      </w:r>
      <w:proofErr w:type="spellEnd"/>
      <w:r>
        <w:rPr>
          <w:rFonts w:ascii="Arial" w:eastAsia="Arial" w:hAnsi="Arial" w:cs="Arial"/>
          <w:color w:val="0070C0"/>
          <w:sz w:val="24"/>
          <w:szCs w:val="24"/>
        </w:rPr>
        <w:t>.</w:t>
      </w:r>
    </w:p>
    <w:p w:rsidR="000968EA" w:rsidRPr="00537929" w:rsidRDefault="00DB6DDF" w:rsidP="00537929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>Sara lavet er forslag til en kommunikation til EXGF</w:t>
      </w:r>
      <w:r w:rsidR="000968EA">
        <w:rPr>
          <w:rFonts w:ascii="Arial" w:eastAsia="Arial" w:hAnsi="Arial" w:cs="Arial"/>
          <w:color w:val="0070C0"/>
          <w:sz w:val="24"/>
          <w:szCs w:val="24"/>
        </w:rPr>
        <w:t xml:space="preserve"> </w:t>
      </w:r>
    </w:p>
    <w:p w:rsidR="00CD6D88" w:rsidRDefault="4641A0A3" w:rsidP="00945168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Hovedtrapperenovering</w:t>
      </w:r>
    </w:p>
    <w:p w:rsidR="006C7524" w:rsidRDefault="00DB6DDF" w:rsidP="006C752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Låsen til n</w:t>
      </w:r>
      <w:r w:rsidR="006C7524" w:rsidRPr="001E6C8D">
        <w:rPr>
          <w:rFonts w:ascii="Arial" w:eastAsia="Arial" w:hAnsi="Arial" w:cs="Arial"/>
          <w:color w:val="FF0000"/>
          <w:sz w:val="24"/>
          <w:szCs w:val="24"/>
        </w:rPr>
        <w:t>øglebrikker udskiftes fra ons. d. 13.6</w:t>
      </w:r>
    </w:p>
    <w:p w:rsidR="00DB6DDF" w:rsidRPr="00DB6DDF" w:rsidRDefault="00DB6DDF" w:rsidP="00DB6DD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I høsterkøbgade og sandbjerggade </w:t>
      </w:r>
    </w:p>
    <w:p w:rsidR="006C7524" w:rsidRDefault="006C7524" w:rsidP="006C752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FF0000"/>
          <w:sz w:val="24"/>
          <w:szCs w:val="24"/>
        </w:rPr>
      </w:pPr>
      <w:r w:rsidRPr="001E6C8D">
        <w:rPr>
          <w:rFonts w:ascii="Arial" w:eastAsia="Arial" w:hAnsi="Arial" w:cs="Arial"/>
          <w:color w:val="FF0000"/>
          <w:sz w:val="24"/>
          <w:szCs w:val="24"/>
        </w:rPr>
        <w:t>Klager over malerarbejde i Sandbjerggade 3</w:t>
      </w:r>
    </w:p>
    <w:p w:rsidR="0082071E" w:rsidRPr="0082071E" w:rsidRDefault="0082071E" w:rsidP="0082071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En beboer har klaget over malerarbejdet. </w:t>
      </w:r>
    </w:p>
    <w:p w:rsidR="006C7524" w:rsidRDefault="006C7524" w:rsidP="006C752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FF0000"/>
          <w:sz w:val="24"/>
          <w:szCs w:val="24"/>
        </w:rPr>
      </w:pPr>
      <w:r w:rsidRPr="001E6C8D">
        <w:rPr>
          <w:rFonts w:ascii="Arial" w:eastAsia="Arial" w:hAnsi="Arial" w:cs="Arial"/>
          <w:color w:val="FF0000"/>
          <w:sz w:val="24"/>
          <w:szCs w:val="24"/>
        </w:rPr>
        <w:t>Klager over nøglehåndtering</w:t>
      </w:r>
    </w:p>
    <w:p w:rsidR="0082071E" w:rsidRPr="0082071E" w:rsidRDefault="0082071E" w:rsidP="0082071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Der har været en del fejlkommunikation og roderi omkring nøgler i forbindelse med </w:t>
      </w:r>
      <w:proofErr w:type="spellStart"/>
      <w:r>
        <w:rPr>
          <w:rFonts w:ascii="Arial" w:eastAsia="Arial" w:hAnsi="Arial" w:cs="Arial"/>
          <w:color w:val="0070C0"/>
          <w:sz w:val="24"/>
          <w:szCs w:val="24"/>
        </w:rPr>
        <w:t>bla</w:t>
      </w:r>
      <w:proofErr w:type="spellEnd"/>
      <w:r>
        <w:rPr>
          <w:rFonts w:ascii="Arial" w:eastAsia="Arial" w:hAnsi="Arial" w:cs="Arial"/>
          <w:color w:val="0070C0"/>
          <w:sz w:val="24"/>
          <w:szCs w:val="24"/>
        </w:rPr>
        <w:t xml:space="preserve">. Gulve. Dette er der opmærksomhed på, og der har været et nøglemøde med Ole og de repræsenterede i renoveringsprojektet. </w:t>
      </w:r>
    </w:p>
    <w:p w:rsidR="002139B5" w:rsidRDefault="4641A0A3" w:rsidP="00945168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Cykel- og barnevognsrum i kældre</w:t>
      </w:r>
    </w:p>
    <w:p w:rsidR="0082071E" w:rsidRPr="0082071E" w:rsidRDefault="0082071E" w:rsidP="0082071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70C0"/>
          <w:sz w:val="24"/>
          <w:szCs w:val="24"/>
        </w:rPr>
      </w:pPr>
      <w:r w:rsidRPr="0082071E">
        <w:rPr>
          <w:rFonts w:ascii="Arial" w:eastAsia="Arial" w:hAnsi="Arial" w:cs="Arial"/>
          <w:color w:val="0070C0"/>
          <w:sz w:val="24"/>
          <w:szCs w:val="24"/>
        </w:rPr>
        <w:t>Er i gang</w:t>
      </w:r>
      <w:r w:rsidR="003F43AA">
        <w:rPr>
          <w:rFonts w:ascii="Arial" w:eastAsia="Arial" w:hAnsi="Arial" w:cs="Arial"/>
          <w:color w:val="0070C0"/>
          <w:sz w:val="24"/>
          <w:szCs w:val="24"/>
        </w:rPr>
        <w:t>.</w:t>
      </w:r>
      <w:r w:rsidRPr="0082071E">
        <w:rPr>
          <w:rFonts w:ascii="Arial" w:eastAsia="Arial" w:hAnsi="Arial" w:cs="Arial"/>
          <w:color w:val="0070C0"/>
          <w:sz w:val="24"/>
          <w:szCs w:val="24"/>
        </w:rPr>
        <w:t xml:space="preserve"> </w:t>
      </w:r>
    </w:p>
    <w:p w:rsidR="00D2652F" w:rsidRDefault="4641A0A3" w:rsidP="00945168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 fra formandsudvalget</w:t>
      </w:r>
    </w:p>
    <w:p w:rsidR="00AB3816" w:rsidRDefault="4641A0A3" w:rsidP="00AB381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Nyt fra SFG</w:t>
      </w:r>
    </w:p>
    <w:p w:rsidR="0082071E" w:rsidRPr="0082071E" w:rsidRDefault="0082071E" w:rsidP="0082071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>Der er komm</w:t>
      </w:r>
      <w:r w:rsidR="00500202">
        <w:rPr>
          <w:rFonts w:ascii="Arial" w:eastAsia="Arial" w:hAnsi="Arial" w:cs="Arial"/>
          <w:color w:val="0070C0"/>
          <w:sz w:val="24"/>
          <w:szCs w:val="24"/>
        </w:rPr>
        <w:t>et en ny fast mand</w:t>
      </w:r>
      <w:r>
        <w:rPr>
          <w:rFonts w:ascii="Arial" w:eastAsia="Arial" w:hAnsi="Arial" w:cs="Arial"/>
          <w:color w:val="0070C0"/>
          <w:sz w:val="24"/>
          <w:szCs w:val="24"/>
        </w:rPr>
        <w:t>. Han er gårdmand her ude, og gør hvad han får besked på fra Asger. Asger er serviceleder, og har et overblik ov</w:t>
      </w:r>
      <w:r w:rsidR="003F43AA">
        <w:rPr>
          <w:rFonts w:ascii="Arial" w:eastAsia="Arial" w:hAnsi="Arial" w:cs="Arial"/>
          <w:color w:val="0070C0"/>
          <w:sz w:val="24"/>
          <w:szCs w:val="24"/>
        </w:rPr>
        <w:t>er hvad der skal ske, og giver gårdmand</w:t>
      </w:r>
      <w:r>
        <w:rPr>
          <w:rFonts w:ascii="Arial" w:eastAsia="Arial" w:hAnsi="Arial" w:cs="Arial"/>
          <w:color w:val="0070C0"/>
          <w:sz w:val="24"/>
          <w:szCs w:val="24"/>
        </w:rPr>
        <w:t xml:space="preserve"> ordre herom.  </w:t>
      </w:r>
    </w:p>
    <w:p w:rsidR="00856E34" w:rsidRPr="00B527F1" w:rsidRDefault="00856E34" w:rsidP="002139B5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Ny fast mand</w:t>
      </w:r>
    </w:p>
    <w:p w:rsidR="006850D2" w:rsidRDefault="006850D2" w:rsidP="00B527F1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B</w:t>
      </w:r>
      <w:r w:rsidR="00B527F1">
        <w:rPr>
          <w:rFonts w:ascii="Arial" w:eastAsia="Arial" w:hAnsi="Arial" w:cs="Arial"/>
          <w:color w:val="000000" w:themeColor="text1"/>
          <w:sz w:val="24"/>
          <w:szCs w:val="24"/>
        </w:rPr>
        <w:t>orde/bænke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sæt på græs</w:t>
      </w:r>
    </w:p>
    <w:p w:rsidR="0082071E" w:rsidRDefault="0082071E" w:rsidP="0082071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De har problemer med bord bænkesæt, fordi de ikke kan slå græsset, og de ikke kan flytte dem. </w:t>
      </w:r>
    </w:p>
    <w:p w:rsidR="0082071E" w:rsidRPr="0082071E" w:rsidRDefault="0082071E" w:rsidP="0082071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Sara og Nanna ser om de kan finde nogle lettere </w:t>
      </w:r>
      <w:r w:rsidR="00926848">
        <w:rPr>
          <w:rFonts w:ascii="Arial" w:eastAsia="Arial" w:hAnsi="Arial" w:cs="Arial"/>
          <w:color w:val="0070C0"/>
          <w:sz w:val="24"/>
          <w:szCs w:val="24"/>
        </w:rPr>
        <w:t xml:space="preserve">bordbænke som kan bruges på græsset, så kan de tunge borde blive nogle faste borde der står uden for græsset. </w:t>
      </w:r>
    </w:p>
    <w:p w:rsidR="00C760A8" w:rsidRPr="003F43AA" w:rsidRDefault="006850D2" w:rsidP="003F43AA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Nyt om SFG</w:t>
      </w:r>
      <w:r w:rsidR="00BA5035" w:rsidRPr="006C7524">
        <w:rPr>
          <w:rFonts w:ascii="Arial" w:eastAsia="Arial" w:hAnsi="Arial" w:cs="Arial"/>
          <w:color w:val="auto"/>
          <w:sz w:val="24"/>
          <w:szCs w:val="24"/>
        </w:rPr>
        <w:tab/>
      </w:r>
      <w:bookmarkStart w:id="0" w:name="_GoBack"/>
      <w:bookmarkEnd w:id="0"/>
      <w:r w:rsidR="00500202" w:rsidRPr="003F43AA">
        <w:rPr>
          <w:rFonts w:ascii="Arial" w:eastAsia="Arial" w:hAnsi="Arial" w:cs="Arial"/>
          <w:color w:val="0070C0"/>
          <w:sz w:val="24"/>
          <w:szCs w:val="24"/>
        </w:rPr>
        <w:br/>
      </w:r>
      <w:r w:rsidR="00C760A8" w:rsidRPr="003F43AA">
        <w:rPr>
          <w:rFonts w:ascii="Arial" w:eastAsia="Arial" w:hAnsi="Arial" w:cs="Arial"/>
          <w:color w:val="0070C0"/>
          <w:sz w:val="24"/>
          <w:szCs w:val="24"/>
        </w:rPr>
        <w:t xml:space="preserve">Gitte og Johanne har holdt møde med SFG; prøveperioden forlænget indtil september. </w:t>
      </w:r>
      <w:r w:rsidR="00DA3744" w:rsidRPr="003F43AA">
        <w:rPr>
          <w:rFonts w:ascii="Arial" w:eastAsia="Arial" w:hAnsi="Arial" w:cs="Arial"/>
          <w:color w:val="0070C0"/>
          <w:sz w:val="24"/>
          <w:szCs w:val="24"/>
        </w:rPr>
        <w:t xml:space="preserve">Fakturaen blev gennemgået og tilrettet i forhold til uoverensstemmelser. </w:t>
      </w:r>
    </w:p>
    <w:p w:rsidR="00D7719B" w:rsidRDefault="00856E34" w:rsidP="00B527F1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Procedure for </w:t>
      </w:r>
      <w:r w:rsidR="00885B58">
        <w:rPr>
          <w:rFonts w:ascii="Arial" w:eastAsia="Arial" w:hAnsi="Arial" w:cs="Arial"/>
          <w:color w:val="000000" w:themeColor="text1"/>
          <w:sz w:val="24"/>
          <w:szCs w:val="24"/>
        </w:rPr>
        <w:t>kontrol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ved mistanke om ulovlig fremleje</w:t>
      </w:r>
    </w:p>
    <w:p w:rsidR="00D7719B" w:rsidRDefault="4641A0A3" w:rsidP="00B527F1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Økonomi</w:t>
      </w:r>
    </w:p>
    <w:p w:rsidR="00DA3744" w:rsidRDefault="00DA3744" w:rsidP="00DA3744">
      <w:pPr>
        <w:pStyle w:val="Brdteks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  intet nyt</w:t>
      </w:r>
    </w:p>
    <w:p w:rsidR="006850D2" w:rsidRDefault="006850D2" w:rsidP="00B527F1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Mangler legitimering (Søren, Sune, Anna)</w:t>
      </w:r>
    </w:p>
    <w:p w:rsidR="00DA3744" w:rsidRPr="00DA3744" w:rsidRDefault="4641A0A3" w:rsidP="00DA3744">
      <w:pPr>
        <w:pStyle w:val="Brdtekst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Nyt fra Salgsudvalg </w:t>
      </w:r>
    </w:p>
    <w:p w:rsidR="00D7719B" w:rsidRPr="00DA3744" w:rsidRDefault="00DA3744" w:rsidP="00DA3744">
      <w:pPr>
        <w:pStyle w:val="Brdtekst"/>
        <w:numPr>
          <w:ilvl w:val="0"/>
          <w:numId w:val="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70C0"/>
          <w:sz w:val="24"/>
          <w:szCs w:val="24"/>
        </w:rPr>
        <w:lastRenderedPageBreak/>
        <w:t>Opfølgende</w:t>
      </w:r>
      <w:proofErr w:type="spellEnd"/>
      <w:r>
        <w:rPr>
          <w:rFonts w:ascii="Arial" w:eastAsia="Arial" w:hAnsi="Arial" w:cs="Arial"/>
          <w:color w:val="0070C0"/>
          <w:sz w:val="24"/>
          <w:szCs w:val="24"/>
        </w:rPr>
        <w:t xml:space="preserve"> møde blev holdt for nyligt grundet eventuelle uretmæssige fjernelse fra ventelisten. Nanna og Sara har fulgt op på henvendelser </w:t>
      </w:r>
    </w:p>
    <w:p w:rsidR="004B1A36" w:rsidRDefault="004B1A36" w:rsidP="004B1A36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Status vedr. </w:t>
      </w:r>
      <w:r w:rsidR="00DA3744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ammenlægninger</w:t>
      </w:r>
    </w:p>
    <w:p w:rsidR="00DA3744" w:rsidRPr="00DA3744" w:rsidRDefault="00DA3744" w:rsidP="00DA3744">
      <w:pPr>
        <w:pStyle w:val="Brdtekst"/>
        <w:numPr>
          <w:ilvl w:val="0"/>
          <w:numId w:val="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color w:val="0070C0"/>
          <w:sz w:val="24"/>
          <w:szCs w:val="24"/>
        </w:rPr>
      </w:pPr>
      <w:r w:rsidRPr="00DA3744">
        <w:rPr>
          <w:rFonts w:ascii="Arial" w:eastAsia="Arial" w:hAnsi="Arial" w:cs="Arial"/>
          <w:color w:val="0070C0"/>
          <w:sz w:val="24"/>
          <w:szCs w:val="24"/>
        </w:rPr>
        <w:t xml:space="preserve">Gitte har bedt administrator komme med status </w:t>
      </w:r>
    </w:p>
    <w:p w:rsidR="00B34F51" w:rsidRPr="00DA3744" w:rsidRDefault="00B34F51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Nyt fra vedligeholdelsesudvalget</w:t>
      </w:r>
    </w:p>
    <w:p w:rsidR="00DA3744" w:rsidRPr="00DA3744" w:rsidRDefault="00DA3744" w:rsidP="00DA3744">
      <w:pPr>
        <w:pStyle w:val="Brdtekst"/>
        <w:ind w:left="1304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Louise følger op på samtale med Erik omkring fugtmåling i kælderen </w:t>
      </w:r>
    </w:p>
    <w:p w:rsidR="00D2652F" w:rsidRPr="00D2652F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Nyt fra beboerudvalg</w:t>
      </w:r>
    </w:p>
    <w:p w:rsidR="00DA3744" w:rsidRPr="00DA3744" w:rsidRDefault="4641A0A3" w:rsidP="006850D2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color w:val="000000" w:themeColor="text1"/>
          <w:sz w:val="24"/>
          <w:szCs w:val="24"/>
        </w:rPr>
        <w:t>Beboerrum</w:t>
      </w:r>
    </w:p>
    <w:p w:rsidR="00D7719B" w:rsidRPr="006850D2" w:rsidRDefault="00DA3744" w:rsidP="00DA3744">
      <w:pPr>
        <w:pStyle w:val="Brdtekst"/>
        <w:numPr>
          <w:ilvl w:val="0"/>
          <w:numId w:val="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Ole er i gang med at indhente overslagspriser om mulighed for at få etableret beboerrum i kælderen. </w:t>
      </w:r>
      <w:r w:rsidR="00D7719B" w:rsidRPr="006850D2">
        <w:rPr>
          <w:rFonts w:ascii="Arial" w:hAnsi="Arial" w:cs="Arial"/>
          <w:color w:val="000000" w:themeColor="text1"/>
          <w:sz w:val="24"/>
          <w:szCs w:val="24"/>
        </w:rPr>
        <w:tab/>
      </w:r>
      <w:r w:rsidR="00D7719B" w:rsidRPr="006850D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773A4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Beboerinfo</w:t>
      </w:r>
    </w:p>
    <w:p w:rsidR="00D2652F" w:rsidRDefault="4641A0A3" w:rsidP="4641A0A3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Nyhedsbrev</w:t>
      </w:r>
    </w:p>
    <w:p w:rsidR="00F7383F" w:rsidRDefault="006850D2" w:rsidP="00856E3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Gårdudvalg</w:t>
      </w:r>
    </w:p>
    <w:p w:rsidR="00D35FC4" w:rsidRDefault="00D35FC4" w:rsidP="00D35FC4">
      <w:pPr>
        <w:pStyle w:val="Brdteks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70C0"/>
          <w:sz w:val="24"/>
          <w:szCs w:val="24"/>
        </w:rPr>
        <w:t>Manglende gårdudvalg, manglende engagement; Gitte tilføjer opfordring til dannelse af gårdudvalg i nyhedsbrevet.</w:t>
      </w:r>
    </w:p>
    <w:p w:rsidR="006850D2" w:rsidRDefault="006850D2" w:rsidP="00856E3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Info omkring SFG – (skiftende personale)</w:t>
      </w:r>
    </w:p>
    <w:p w:rsidR="00D35FC4" w:rsidRDefault="00D35FC4" w:rsidP="00D35FC4">
      <w:pPr>
        <w:pStyle w:val="Brdteks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Gitte kontakter SFG angående opdatering fra deres side til nyhedsbrevet. </w:t>
      </w:r>
    </w:p>
    <w:p w:rsidR="006553C2" w:rsidRDefault="006553C2" w:rsidP="00856E3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Altaner?</w:t>
      </w:r>
    </w:p>
    <w:p w:rsidR="00D35FC4" w:rsidRPr="00D35FC4" w:rsidRDefault="00D35FC4" w:rsidP="00D35FC4">
      <w:pPr>
        <w:pStyle w:val="Brdtekst"/>
        <w:ind w:left="2033" w:firstLine="224"/>
        <w:rPr>
          <w:rFonts w:ascii="Arial" w:eastAsia="Arial" w:hAnsi="Arial" w:cs="Arial"/>
          <w:bCs/>
          <w:color w:val="0070C0"/>
          <w:sz w:val="24"/>
          <w:szCs w:val="24"/>
        </w:rPr>
      </w:pPr>
      <w:r>
        <w:rPr>
          <w:rFonts w:ascii="Arial" w:eastAsia="Arial" w:hAnsi="Arial" w:cs="Arial"/>
          <w:bCs/>
          <w:color w:val="0070C0"/>
          <w:sz w:val="24"/>
          <w:szCs w:val="24"/>
        </w:rPr>
        <w:t xml:space="preserve">Sara forbereder en tekst til nyhedsbrevet fra altanudvalget. </w:t>
      </w:r>
    </w:p>
    <w:p w:rsidR="00190B14" w:rsidRPr="00190B14" w:rsidRDefault="0C6B5AE9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6B5AE9">
        <w:rPr>
          <w:rFonts w:ascii="Arial" w:hAnsi="Arial" w:cs="Arial"/>
          <w:b/>
          <w:bCs/>
          <w:color w:val="000000" w:themeColor="text1"/>
          <w:sz w:val="24"/>
          <w:szCs w:val="24"/>
        </w:rPr>
        <w:t>Evt.</w:t>
      </w:r>
    </w:p>
    <w:p w:rsidR="00D7719B" w:rsidRDefault="00092170" w:rsidP="00D35FC4">
      <w:pPr>
        <w:pStyle w:val="Brdtekst"/>
        <w:ind w:left="1304"/>
        <w:rPr>
          <w:rFonts w:ascii="Arial" w:eastAsia="Arial" w:hAnsi="Arial" w:cs="Arial"/>
          <w:bCs/>
          <w:color w:val="0070C0"/>
          <w:sz w:val="24"/>
          <w:szCs w:val="24"/>
        </w:rPr>
      </w:pPr>
      <w:r>
        <w:rPr>
          <w:rFonts w:ascii="Arial" w:eastAsia="Arial" w:hAnsi="Arial" w:cs="Arial"/>
          <w:bCs/>
          <w:color w:val="0070C0"/>
          <w:sz w:val="24"/>
          <w:szCs w:val="24"/>
        </w:rPr>
        <w:t xml:space="preserve">Spørgsmål til om fejemaskine skal fjernes – SFG sørger for det. </w:t>
      </w:r>
    </w:p>
    <w:p w:rsidR="00092170" w:rsidRDefault="00092170" w:rsidP="00D35FC4">
      <w:pPr>
        <w:pStyle w:val="Brdtekst"/>
        <w:ind w:left="1304"/>
        <w:rPr>
          <w:rFonts w:ascii="Arial" w:eastAsia="Arial" w:hAnsi="Arial" w:cs="Arial"/>
          <w:bCs/>
          <w:color w:val="0070C0"/>
          <w:sz w:val="24"/>
          <w:szCs w:val="24"/>
        </w:rPr>
      </w:pPr>
    </w:p>
    <w:p w:rsidR="00092170" w:rsidRPr="00D35FC4" w:rsidRDefault="00FF3683" w:rsidP="00D35FC4">
      <w:pPr>
        <w:pStyle w:val="Brdtekst"/>
        <w:ind w:left="1304"/>
        <w:rPr>
          <w:rFonts w:ascii="Arial" w:eastAsia="Arial" w:hAnsi="Arial" w:cs="Arial"/>
          <w:bCs/>
          <w:color w:val="0070C0"/>
          <w:sz w:val="24"/>
          <w:szCs w:val="24"/>
        </w:rPr>
      </w:pPr>
      <w:r>
        <w:rPr>
          <w:rFonts w:ascii="Arial" w:eastAsia="Arial" w:hAnsi="Arial" w:cs="Arial"/>
          <w:bCs/>
          <w:color w:val="0070C0"/>
          <w:sz w:val="24"/>
          <w:szCs w:val="24"/>
        </w:rPr>
        <w:t xml:space="preserve">Forslag til at skifte VVS-mand – Gitte foreslår at vi skifter til en af </w:t>
      </w:r>
      <w:proofErr w:type="spellStart"/>
      <w:r>
        <w:rPr>
          <w:rFonts w:ascii="Arial" w:eastAsia="Arial" w:hAnsi="Arial" w:cs="Arial"/>
          <w:bCs/>
          <w:color w:val="0070C0"/>
          <w:sz w:val="24"/>
          <w:szCs w:val="24"/>
        </w:rPr>
        <w:t>SFG’s</w:t>
      </w:r>
      <w:proofErr w:type="spellEnd"/>
      <w:r>
        <w:rPr>
          <w:rFonts w:ascii="Arial" w:eastAsia="Arial" w:hAnsi="Arial" w:cs="Arial"/>
          <w:bCs/>
          <w:color w:val="0070C0"/>
          <w:sz w:val="24"/>
          <w:szCs w:val="24"/>
        </w:rPr>
        <w:t xml:space="preserve"> samarbejdspartnere. Udspecificering af tilbud mangler </w:t>
      </w:r>
    </w:p>
    <w:p w:rsidR="57A30A85" w:rsidRDefault="57A30A85" w:rsidP="57A30A85">
      <w:pPr>
        <w:pStyle w:val="Brdtekst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57A30A85" w:rsidRDefault="57A30A85" w:rsidP="57A30A85">
      <w:pPr>
        <w:rPr>
          <w:rFonts w:ascii="Arial" w:hAnsi="Arial" w:cs="Arial"/>
          <w:color w:val="000000" w:themeColor="text1"/>
          <w:lang w:val="da-DK"/>
        </w:rPr>
      </w:pPr>
    </w:p>
    <w:sectPr w:rsidR="57A30A85" w:rsidSect="00FD55EA">
      <w:headerReference w:type="default" r:id="rId8"/>
      <w:footerReference w:type="default" r:id="rId9"/>
      <w:pgSz w:w="11906" w:h="16838"/>
      <w:pgMar w:top="1134" w:right="1134" w:bottom="144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651" w:rsidRDefault="00B24651">
      <w:r>
        <w:separator/>
      </w:r>
    </w:p>
  </w:endnote>
  <w:endnote w:type="continuationSeparator" w:id="0">
    <w:p w:rsidR="00B24651" w:rsidRDefault="00B2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-Bold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B14" w:rsidRDefault="00190B14" w:rsidP="4641A0A3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</w:rPr>
      <w:t xml:space="preserve">A/B Thor, </w:t>
    </w:r>
    <w:r>
      <w:rPr>
        <w:rFonts w:ascii="Cambria" w:eastAsia="Cambria" w:hAnsi="Cambria" w:cs="Cambria"/>
        <w:sz w:val="18"/>
        <w:szCs w:val="18"/>
      </w:rPr>
      <w:t xml:space="preserve">Nærumgade 18, st. tv., 2200 København N, </w:t>
    </w:r>
  </w:p>
  <w:p w:rsidR="00190B14" w:rsidRDefault="00190B14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651" w:rsidRDefault="00B24651">
      <w:r>
        <w:separator/>
      </w:r>
    </w:p>
  </w:footnote>
  <w:footnote w:type="continuationSeparator" w:id="0">
    <w:p w:rsidR="00B24651" w:rsidRDefault="00B2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B14" w:rsidRDefault="00190B14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 w:rsidRPr="4641A0A3">
      <w:rPr>
        <w:noProof/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Pr="4641A0A3">
      <w:rPr>
        <w:sz w:val="18"/>
        <w:szCs w:val="18"/>
      </w:rPr>
      <w:fldChar w:fldCharType="separate"/>
    </w:r>
    <w:r w:rsidR="00A87730">
      <w:rPr>
        <w:noProof/>
        <w:sz w:val="18"/>
        <w:szCs w:val="18"/>
      </w:rPr>
      <w:t>4</w:t>
    </w:r>
    <w:r w:rsidRPr="4641A0A3">
      <w:rPr>
        <w:noProof/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 w:rsidRPr="4641A0A3">
      <w:rPr>
        <w:noProof/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Pr="4641A0A3">
      <w:rPr>
        <w:sz w:val="18"/>
        <w:szCs w:val="18"/>
      </w:rPr>
      <w:fldChar w:fldCharType="separate"/>
    </w:r>
    <w:r w:rsidR="00A87730">
      <w:rPr>
        <w:noProof/>
        <w:sz w:val="18"/>
        <w:szCs w:val="18"/>
      </w:rPr>
      <w:t>4</w:t>
    </w:r>
    <w:r w:rsidRPr="4641A0A3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ED8"/>
    <w:multiLevelType w:val="hybridMultilevel"/>
    <w:tmpl w:val="E0C46B9C"/>
    <w:lvl w:ilvl="0" w:tplc="14D81690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FB2"/>
    <w:multiLevelType w:val="multilevel"/>
    <w:tmpl w:val="B5B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431B69"/>
    <w:multiLevelType w:val="hybridMultilevel"/>
    <w:tmpl w:val="991093DE"/>
    <w:numStyleLink w:val="Importeretformat1"/>
  </w:abstractNum>
  <w:abstractNum w:abstractNumId="3" w15:restartNumberingAfterBreak="0">
    <w:nsid w:val="449434CA"/>
    <w:multiLevelType w:val="multilevel"/>
    <w:tmpl w:val="991093DE"/>
    <w:numStyleLink w:val="Importeretformat1"/>
  </w:abstractNum>
  <w:abstractNum w:abstractNumId="4" w15:restartNumberingAfterBreak="0">
    <w:nsid w:val="4D3C458A"/>
    <w:multiLevelType w:val="multilevel"/>
    <w:tmpl w:val="E174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936B2"/>
    <w:multiLevelType w:val="multilevel"/>
    <w:tmpl w:val="34B6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5D678C"/>
    <w:multiLevelType w:val="hybridMultilevel"/>
    <w:tmpl w:val="991093DE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9710D2"/>
    <w:multiLevelType w:val="hybridMultilevel"/>
    <w:tmpl w:val="C29EA144"/>
    <w:lvl w:ilvl="0" w:tplc="D534A8A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 w:tplc="EEC46A9E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F61EDE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205DF0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967F0A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58FF10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32CDEC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C81FD8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D6DB6E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78159C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  <w:lvlOverride w:ilvl="0">
      <w:lvl w:ilvl="0" w:tplc="EEC46A9E">
        <w:numFmt w:val="decimal"/>
        <w:lvlText w:val=""/>
        <w:lvlJc w:val="left"/>
      </w:lvl>
    </w:lvlOverride>
    <w:lvlOverride w:ilvl="1">
      <w:lvl w:ilvl="1" w:tplc="86F61EDE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EEC46A9E">
        <w:start w:val="1"/>
        <w:numFmt w:val="decimal"/>
        <w:lvlText w:val="%1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F61EDE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205DF0">
        <w:start w:val="1"/>
        <w:numFmt w:val="lowerRoman"/>
        <w:lvlText w:val="%3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967F0A">
        <w:start w:val="1"/>
        <w:numFmt w:val="decimal"/>
        <w:lvlText w:val="%4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58FF10">
        <w:start w:val="1"/>
        <w:numFmt w:val="lowerLetter"/>
        <w:lvlText w:val="%5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32CDEC">
        <w:start w:val="1"/>
        <w:numFmt w:val="lowerRoman"/>
        <w:lvlText w:val="%6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C81FD8">
        <w:start w:val="1"/>
        <w:numFmt w:val="decimal"/>
        <w:lvlText w:val="%7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D6DB6E">
        <w:start w:val="1"/>
        <w:numFmt w:val="lowerLetter"/>
        <w:lvlText w:val="%8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78159C">
        <w:start w:val="1"/>
        <w:numFmt w:val="lowerRoman"/>
        <w:lvlText w:val="%9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4"/>
    <w:rsid w:val="00015AD5"/>
    <w:rsid w:val="00032338"/>
    <w:rsid w:val="00036451"/>
    <w:rsid w:val="000547E9"/>
    <w:rsid w:val="0005668D"/>
    <w:rsid w:val="0005691A"/>
    <w:rsid w:val="00065AB5"/>
    <w:rsid w:val="0007492D"/>
    <w:rsid w:val="000833FB"/>
    <w:rsid w:val="0008580C"/>
    <w:rsid w:val="00092170"/>
    <w:rsid w:val="00092B1D"/>
    <w:rsid w:val="00095640"/>
    <w:rsid w:val="000968EA"/>
    <w:rsid w:val="000A71CC"/>
    <w:rsid w:val="000A731F"/>
    <w:rsid w:val="000B2450"/>
    <w:rsid w:val="000B6A3A"/>
    <w:rsid w:val="000C785A"/>
    <w:rsid w:val="000E1C6E"/>
    <w:rsid w:val="000E5C41"/>
    <w:rsid w:val="000F7C16"/>
    <w:rsid w:val="001120B9"/>
    <w:rsid w:val="00113322"/>
    <w:rsid w:val="00126CBC"/>
    <w:rsid w:val="00134033"/>
    <w:rsid w:val="00134B2E"/>
    <w:rsid w:val="00134D12"/>
    <w:rsid w:val="00140F04"/>
    <w:rsid w:val="00167413"/>
    <w:rsid w:val="00167D56"/>
    <w:rsid w:val="001711BF"/>
    <w:rsid w:val="00183B19"/>
    <w:rsid w:val="00183ED5"/>
    <w:rsid w:val="00186709"/>
    <w:rsid w:val="00186F82"/>
    <w:rsid w:val="00190B14"/>
    <w:rsid w:val="001A211C"/>
    <w:rsid w:val="001A3A39"/>
    <w:rsid w:val="001A593F"/>
    <w:rsid w:val="001B4BAC"/>
    <w:rsid w:val="001C0BD7"/>
    <w:rsid w:val="001C6C62"/>
    <w:rsid w:val="001E3C7A"/>
    <w:rsid w:val="001F28DA"/>
    <w:rsid w:val="001F2AEC"/>
    <w:rsid w:val="001F456C"/>
    <w:rsid w:val="002139B5"/>
    <w:rsid w:val="00231431"/>
    <w:rsid w:val="00273B4A"/>
    <w:rsid w:val="002C2501"/>
    <w:rsid w:val="002C5E93"/>
    <w:rsid w:val="002C6423"/>
    <w:rsid w:val="002F2729"/>
    <w:rsid w:val="003003C6"/>
    <w:rsid w:val="00307959"/>
    <w:rsid w:val="00310D02"/>
    <w:rsid w:val="00326A23"/>
    <w:rsid w:val="00330156"/>
    <w:rsid w:val="00352E7F"/>
    <w:rsid w:val="00354A4F"/>
    <w:rsid w:val="00363BCC"/>
    <w:rsid w:val="00383844"/>
    <w:rsid w:val="0038646A"/>
    <w:rsid w:val="003E26C8"/>
    <w:rsid w:val="003E6C77"/>
    <w:rsid w:val="003F43AA"/>
    <w:rsid w:val="003F726A"/>
    <w:rsid w:val="004008CE"/>
    <w:rsid w:val="00406BE9"/>
    <w:rsid w:val="004164D9"/>
    <w:rsid w:val="0043060A"/>
    <w:rsid w:val="00437A8A"/>
    <w:rsid w:val="004418CA"/>
    <w:rsid w:val="00442DF8"/>
    <w:rsid w:val="004514A1"/>
    <w:rsid w:val="00454F9F"/>
    <w:rsid w:val="004675A7"/>
    <w:rsid w:val="0048705F"/>
    <w:rsid w:val="004910E9"/>
    <w:rsid w:val="004B1A36"/>
    <w:rsid w:val="004C1E72"/>
    <w:rsid w:val="004C7982"/>
    <w:rsid w:val="004C7ACC"/>
    <w:rsid w:val="004D2513"/>
    <w:rsid w:val="004D3104"/>
    <w:rsid w:val="004E2F7C"/>
    <w:rsid w:val="004F7F09"/>
    <w:rsid w:val="00500202"/>
    <w:rsid w:val="0050137C"/>
    <w:rsid w:val="005111D1"/>
    <w:rsid w:val="00511A1D"/>
    <w:rsid w:val="005370E6"/>
    <w:rsid w:val="00537929"/>
    <w:rsid w:val="005415D5"/>
    <w:rsid w:val="00593542"/>
    <w:rsid w:val="005B744E"/>
    <w:rsid w:val="005C43BA"/>
    <w:rsid w:val="005E6996"/>
    <w:rsid w:val="005F52FC"/>
    <w:rsid w:val="005F607E"/>
    <w:rsid w:val="006134D1"/>
    <w:rsid w:val="0064025C"/>
    <w:rsid w:val="006553C2"/>
    <w:rsid w:val="0065618A"/>
    <w:rsid w:val="006616C0"/>
    <w:rsid w:val="00661F1D"/>
    <w:rsid w:val="006850D2"/>
    <w:rsid w:val="006A5703"/>
    <w:rsid w:val="006B6923"/>
    <w:rsid w:val="006C7524"/>
    <w:rsid w:val="006D13E5"/>
    <w:rsid w:val="006D174A"/>
    <w:rsid w:val="006D6BF4"/>
    <w:rsid w:val="006D6D6B"/>
    <w:rsid w:val="006F1CBC"/>
    <w:rsid w:val="00705EDF"/>
    <w:rsid w:val="007073C0"/>
    <w:rsid w:val="00712F11"/>
    <w:rsid w:val="007219F6"/>
    <w:rsid w:val="0073557F"/>
    <w:rsid w:val="00743FC8"/>
    <w:rsid w:val="00751A8A"/>
    <w:rsid w:val="00754CFE"/>
    <w:rsid w:val="0075724B"/>
    <w:rsid w:val="007650A6"/>
    <w:rsid w:val="00775B39"/>
    <w:rsid w:val="007A5A8D"/>
    <w:rsid w:val="007B604E"/>
    <w:rsid w:val="007D674D"/>
    <w:rsid w:val="007D704D"/>
    <w:rsid w:val="00805B3F"/>
    <w:rsid w:val="00817015"/>
    <w:rsid w:val="0082071E"/>
    <w:rsid w:val="0082566F"/>
    <w:rsid w:val="008439B5"/>
    <w:rsid w:val="00856E34"/>
    <w:rsid w:val="00870A0E"/>
    <w:rsid w:val="00870BF4"/>
    <w:rsid w:val="008816C0"/>
    <w:rsid w:val="00885B58"/>
    <w:rsid w:val="00887099"/>
    <w:rsid w:val="00892FCC"/>
    <w:rsid w:val="008933F9"/>
    <w:rsid w:val="008A1FB4"/>
    <w:rsid w:val="008B47AA"/>
    <w:rsid w:val="008B4B54"/>
    <w:rsid w:val="008B5772"/>
    <w:rsid w:val="008C0F08"/>
    <w:rsid w:val="008C6AD0"/>
    <w:rsid w:val="008F11EF"/>
    <w:rsid w:val="008F1B11"/>
    <w:rsid w:val="00901869"/>
    <w:rsid w:val="0091682F"/>
    <w:rsid w:val="00926848"/>
    <w:rsid w:val="00934EF0"/>
    <w:rsid w:val="009401F1"/>
    <w:rsid w:val="00945168"/>
    <w:rsid w:val="00952C7F"/>
    <w:rsid w:val="009536BE"/>
    <w:rsid w:val="00954D40"/>
    <w:rsid w:val="00955F03"/>
    <w:rsid w:val="00971042"/>
    <w:rsid w:val="00982088"/>
    <w:rsid w:val="00991A3D"/>
    <w:rsid w:val="00994899"/>
    <w:rsid w:val="009B2CF6"/>
    <w:rsid w:val="009C0858"/>
    <w:rsid w:val="009D4B88"/>
    <w:rsid w:val="009D505E"/>
    <w:rsid w:val="009F3BEE"/>
    <w:rsid w:val="009F6780"/>
    <w:rsid w:val="00A34A5F"/>
    <w:rsid w:val="00A37B1E"/>
    <w:rsid w:val="00A4024E"/>
    <w:rsid w:val="00A648AE"/>
    <w:rsid w:val="00A76840"/>
    <w:rsid w:val="00A775C9"/>
    <w:rsid w:val="00A80A4A"/>
    <w:rsid w:val="00A82D0B"/>
    <w:rsid w:val="00A87730"/>
    <w:rsid w:val="00AB2F0A"/>
    <w:rsid w:val="00AB3816"/>
    <w:rsid w:val="00AE438B"/>
    <w:rsid w:val="00AE6558"/>
    <w:rsid w:val="00AF2B53"/>
    <w:rsid w:val="00AF3DBD"/>
    <w:rsid w:val="00B071F8"/>
    <w:rsid w:val="00B10838"/>
    <w:rsid w:val="00B123D1"/>
    <w:rsid w:val="00B16DBF"/>
    <w:rsid w:val="00B24651"/>
    <w:rsid w:val="00B31A2D"/>
    <w:rsid w:val="00B34F51"/>
    <w:rsid w:val="00B50CF5"/>
    <w:rsid w:val="00B527F1"/>
    <w:rsid w:val="00B552EF"/>
    <w:rsid w:val="00B61B69"/>
    <w:rsid w:val="00B6288B"/>
    <w:rsid w:val="00B907D0"/>
    <w:rsid w:val="00BA105E"/>
    <w:rsid w:val="00BA1E33"/>
    <w:rsid w:val="00BA2662"/>
    <w:rsid w:val="00BA5035"/>
    <w:rsid w:val="00BB4718"/>
    <w:rsid w:val="00BD0744"/>
    <w:rsid w:val="00BE5461"/>
    <w:rsid w:val="00C054AB"/>
    <w:rsid w:val="00C26267"/>
    <w:rsid w:val="00C3646F"/>
    <w:rsid w:val="00C444A1"/>
    <w:rsid w:val="00C50542"/>
    <w:rsid w:val="00C61A7A"/>
    <w:rsid w:val="00C625A2"/>
    <w:rsid w:val="00C62C46"/>
    <w:rsid w:val="00C65E7E"/>
    <w:rsid w:val="00C760A8"/>
    <w:rsid w:val="00C773A4"/>
    <w:rsid w:val="00C82661"/>
    <w:rsid w:val="00C86EB2"/>
    <w:rsid w:val="00C93391"/>
    <w:rsid w:val="00CA279D"/>
    <w:rsid w:val="00CA2FC2"/>
    <w:rsid w:val="00CC7C17"/>
    <w:rsid w:val="00CD3E23"/>
    <w:rsid w:val="00CD6D88"/>
    <w:rsid w:val="00CE4C56"/>
    <w:rsid w:val="00CF39E4"/>
    <w:rsid w:val="00D17364"/>
    <w:rsid w:val="00D2652F"/>
    <w:rsid w:val="00D35C42"/>
    <w:rsid w:val="00D35FC4"/>
    <w:rsid w:val="00D42812"/>
    <w:rsid w:val="00D47CED"/>
    <w:rsid w:val="00D6480A"/>
    <w:rsid w:val="00D731B1"/>
    <w:rsid w:val="00D74D50"/>
    <w:rsid w:val="00D7719B"/>
    <w:rsid w:val="00D877F8"/>
    <w:rsid w:val="00D91773"/>
    <w:rsid w:val="00DA21BB"/>
    <w:rsid w:val="00DA2AE4"/>
    <w:rsid w:val="00DA3744"/>
    <w:rsid w:val="00DB1445"/>
    <w:rsid w:val="00DB6DDF"/>
    <w:rsid w:val="00DB7070"/>
    <w:rsid w:val="00DB7537"/>
    <w:rsid w:val="00DC1C4B"/>
    <w:rsid w:val="00DD1C4E"/>
    <w:rsid w:val="00E1297A"/>
    <w:rsid w:val="00E14794"/>
    <w:rsid w:val="00E219F9"/>
    <w:rsid w:val="00E33BBF"/>
    <w:rsid w:val="00E3714C"/>
    <w:rsid w:val="00E54CD7"/>
    <w:rsid w:val="00E55E68"/>
    <w:rsid w:val="00E64E08"/>
    <w:rsid w:val="00E670BC"/>
    <w:rsid w:val="00E97AA6"/>
    <w:rsid w:val="00E97B57"/>
    <w:rsid w:val="00EA70DC"/>
    <w:rsid w:val="00EC4FB5"/>
    <w:rsid w:val="00EC61C8"/>
    <w:rsid w:val="00ED3772"/>
    <w:rsid w:val="00ED723C"/>
    <w:rsid w:val="00EE7EF5"/>
    <w:rsid w:val="00EF02C1"/>
    <w:rsid w:val="00EF1C7D"/>
    <w:rsid w:val="00EF324D"/>
    <w:rsid w:val="00F12BD7"/>
    <w:rsid w:val="00F15DDF"/>
    <w:rsid w:val="00F2223B"/>
    <w:rsid w:val="00F31DD8"/>
    <w:rsid w:val="00F363AC"/>
    <w:rsid w:val="00F36693"/>
    <w:rsid w:val="00F41623"/>
    <w:rsid w:val="00F46529"/>
    <w:rsid w:val="00F5611F"/>
    <w:rsid w:val="00F62C65"/>
    <w:rsid w:val="00F7383F"/>
    <w:rsid w:val="00F82C91"/>
    <w:rsid w:val="00F92F1E"/>
    <w:rsid w:val="00FA20B4"/>
    <w:rsid w:val="00FB10DF"/>
    <w:rsid w:val="00FC1E73"/>
    <w:rsid w:val="00FC2A58"/>
    <w:rsid w:val="00FC7914"/>
    <w:rsid w:val="00FD55EA"/>
    <w:rsid w:val="00FD5DCC"/>
    <w:rsid w:val="00FD7D0F"/>
    <w:rsid w:val="00FE1F49"/>
    <w:rsid w:val="00FF2942"/>
    <w:rsid w:val="00FF3683"/>
    <w:rsid w:val="068E80AE"/>
    <w:rsid w:val="0C6B5AE9"/>
    <w:rsid w:val="4641A0A3"/>
    <w:rsid w:val="57A3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18393"/>
  <w15:docId w15:val="{D1D5B739-DD51-5E41-AB4C-34C0B258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140F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140F04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40F04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140F04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0E5C4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character" w:styleId="Hyperlink">
    <w:name w:val="Hyperlink"/>
    <w:basedOn w:val="Standardskrifttypeiafsnit"/>
    <w:uiPriority w:val="99"/>
    <w:unhideWhenUsed/>
    <w:rsid w:val="00CA279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0A731F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816C0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71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02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74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1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9736B5-D07D-EE4A-B2C4-BD82E777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Møller</dc:creator>
  <cp:keywords/>
  <dc:description/>
  <cp:lastModifiedBy>Louise Hall-Nørregaard     Web og Apps</cp:lastModifiedBy>
  <cp:revision>2</cp:revision>
  <cp:lastPrinted>2017-12-04T17:39:00Z</cp:lastPrinted>
  <dcterms:created xsi:type="dcterms:W3CDTF">2018-10-05T04:27:00Z</dcterms:created>
  <dcterms:modified xsi:type="dcterms:W3CDTF">2018-10-05T04:27:00Z</dcterms:modified>
</cp:coreProperties>
</file>